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46A" w:rsidRDefault="00C2746A" w:rsidP="00C2746A">
      <w:pPr>
        <w:jc w:val="center"/>
        <w:rPr>
          <w:rFonts w:ascii="Times New Roman" w:hAnsi="Times New Roman"/>
          <w:sz w:val="28"/>
          <w:szCs w:val="28"/>
          <w:lang w:val="kk-KZ"/>
        </w:rPr>
      </w:pPr>
      <w:r>
        <w:rPr>
          <w:rFonts w:ascii="Times New Roman" w:hAnsi="Times New Roman"/>
          <w:sz w:val="28"/>
          <w:szCs w:val="28"/>
          <w:lang w:val="kk-KZ"/>
        </w:rPr>
        <w:t xml:space="preserve">КІРІСПЕ </w:t>
      </w:r>
    </w:p>
    <w:p w:rsidR="00C2746A" w:rsidRDefault="00C2746A" w:rsidP="00C2746A">
      <w:pPr>
        <w:jc w:val="center"/>
        <w:rPr>
          <w:rFonts w:ascii="Times New Roman" w:hAnsi="Times New Roman"/>
          <w:sz w:val="28"/>
          <w:szCs w:val="28"/>
          <w:lang w:val="kk-KZ"/>
        </w:rPr>
      </w:pPr>
      <w:r>
        <w:rPr>
          <w:rFonts w:ascii="Times New Roman" w:hAnsi="Times New Roman"/>
          <w:sz w:val="28"/>
          <w:szCs w:val="28"/>
          <w:lang w:val="kk-KZ"/>
        </w:rPr>
        <w:t xml:space="preserve">Қорытынды емтихан түрі – ЭССЕ </w:t>
      </w:r>
    </w:p>
    <w:p w:rsidR="00C2746A" w:rsidRDefault="00C2746A" w:rsidP="00C2746A">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Академиялық ұстаным Ережесі</w:t>
      </w:r>
    </w:p>
    <w:p w:rsidR="00C2746A" w:rsidRDefault="00C2746A" w:rsidP="00C2746A">
      <w:pPr>
        <w:spacing w:after="0" w:line="240" w:lineRule="auto"/>
        <w:jc w:val="center"/>
        <w:rPr>
          <w:rFonts w:ascii="Times New Roman" w:hAnsi="Times New Roman"/>
          <w:b/>
          <w:sz w:val="28"/>
          <w:szCs w:val="28"/>
          <w:lang w:val="kk-KZ"/>
        </w:rPr>
      </w:pPr>
    </w:p>
    <w:p w:rsidR="00C2746A" w:rsidRDefault="00C2746A" w:rsidP="00C2746A">
      <w:pPr>
        <w:spacing w:after="0" w:line="240" w:lineRule="auto"/>
        <w:jc w:val="center"/>
        <w:rPr>
          <w:rFonts w:ascii="Times New Roman" w:hAnsi="Times New Roman"/>
          <w:b/>
          <w:sz w:val="28"/>
          <w:szCs w:val="28"/>
          <w:lang w:val="kk-KZ"/>
        </w:rPr>
      </w:pPr>
      <w:r w:rsidRPr="00F75F0E">
        <w:rPr>
          <w:rFonts w:ascii="Times New Roman" w:hAnsi="Times New Roman"/>
          <w:b/>
          <w:sz w:val="28"/>
          <w:szCs w:val="28"/>
          <w:lang w:val="kk-KZ"/>
        </w:rPr>
        <w:t xml:space="preserve">Құрметті </w:t>
      </w:r>
      <w:r>
        <w:rPr>
          <w:rFonts w:ascii="Times New Roman" w:hAnsi="Times New Roman"/>
          <w:b/>
          <w:sz w:val="28"/>
          <w:szCs w:val="28"/>
          <w:lang w:val="kk-KZ"/>
        </w:rPr>
        <w:t>магистранттар</w:t>
      </w:r>
      <w:r w:rsidRPr="00F75F0E">
        <w:rPr>
          <w:rFonts w:ascii="Times New Roman" w:hAnsi="Times New Roman"/>
          <w:b/>
          <w:sz w:val="28"/>
          <w:szCs w:val="28"/>
          <w:lang w:val="kk-KZ"/>
        </w:rPr>
        <w:t>!</w:t>
      </w:r>
    </w:p>
    <w:p w:rsidR="00C2746A" w:rsidRDefault="00C2746A" w:rsidP="00C2746A">
      <w:pPr>
        <w:spacing w:after="0" w:line="240" w:lineRule="auto"/>
        <w:jc w:val="center"/>
        <w:rPr>
          <w:rFonts w:ascii="Times New Roman" w:hAnsi="Times New Roman"/>
          <w:b/>
          <w:sz w:val="28"/>
          <w:szCs w:val="28"/>
          <w:lang w:val="kk-KZ"/>
        </w:rPr>
      </w:pPr>
    </w:p>
    <w:p w:rsidR="00C2746A" w:rsidRPr="000D09FD" w:rsidRDefault="00C2746A" w:rsidP="00C2746A">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ЖАЗБАША ЕМТИХАН: </w:t>
      </w:r>
      <w:r w:rsidRPr="004408CE">
        <w:rPr>
          <w:rFonts w:ascii="Times New Roman" w:hAnsi="Times New Roman"/>
          <w:b/>
          <w:sz w:val="28"/>
          <w:szCs w:val="28"/>
          <w:lang w:val="kk-KZ"/>
        </w:rPr>
        <w:t xml:space="preserve">ШЫҒАРМАШЫЛЫҚ ТАПСЫРМА. </w:t>
      </w:r>
      <w:r>
        <w:rPr>
          <w:rFonts w:ascii="Times New Roman" w:hAnsi="Times New Roman"/>
          <w:sz w:val="28"/>
          <w:szCs w:val="28"/>
          <w:lang w:val="kk-KZ"/>
        </w:rPr>
        <w:t xml:space="preserve">Moodle ҚОЖ-да өткізіледі. Емтихан форматы – бейсинхронды. Шығармашылық тапсырма – бұл білім алушылардың ақпаратпен жұмыс істеу қабілетін, оны талдау, құрылымдау, тұжырымдар мен ұсыныстарды қалыптастыруын бақылау құралы. Оны сондай-ақ емтихан «рефлексия» («Thinking» exam) деп атайды. Емтиханның бұл түрі студенттердің белгілі бір мәселе бойынша үш сағат ішінде үлкен көлемдегі мәтін жазуын қамтиды. Бір сағат ішінде студенттер ойланады, эскиздер жасайды және эссе құрылымын дайындайды. Содан кейін екі сағат ішінде эссені жазады. Бұл емтихан форматы өз "ақылыңды" және аналитикалық қабілеттеріңді қолдана отырып, курстың көптеген элементтерін біріктіруді талап етеді. </w:t>
      </w:r>
    </w:p>
    <w:p w:rsidR="00C2746A" w:rsidRDefault="004408CE" w:rsidP="00C2746A">
      <w:pPr>
        <w:spacing w:after="0" w:line="240" w:lineRule="auto"/>
        <w:jc w:val="both"/>
        <w:rPr>
          <w:rFonts w:ascii="Times New Roman" w:hAnsi="Times New Roman"/>
          <w:b/>
          <w:sz w:val="28"/>
          <w:szCs w:val="28"/>
          <w:lang w:val="kk-KZ"/>
        </w:rPr>
      </w:pPr>
      <w:r>
        <w:rPr>
          <w:rFonts w:ascii="Times New Roman" w:hAnsi="Times New Roman"/>
          <w:b/>
          <w:sz w:val="28"/>
          <w:szCs w:val="28"/>
          <w:lang w:val="kk-KZ"/>
        </w:rPr>
        <w:t xml:space="preserve">        «</w:t>
      </w:r>
      <w:r w:rsidRPr="004408CE">
        <w:rPr>
          <w:rFonts w:ascii="Times New Roman" w:hAnsi="Times New Roman"/>
          <w:b/>
          <w:sz w:val="28"/>
          <w:szCs w:val="28"/>
          <w:lang w:val="kk-KZ"/>
        </w:rPr>
        <w:t xml:space="preserve">Data </w:t>
      </w:r>
      <w:r>
        <w:rPr>
          <w:rFonts w:ascii="Times New Roman" w:hAnsi="Times New Roman"/>
          <w:b/>
          <w:sz w:val="28"/>
          <w:szCs w:val="28"/>
          <w:lang w:val="kk-KZ"/>
        </w:rPr>
        <w:t>журналистика және сторрителлинг</w:t>
      </w:r>
      <w:r w:rsidR="00C2746A" w:rsidRPr="001238B2">
        <w:rPr>
          <w:rFonts w:ascii="Times New Roman" w:hAnsi="Times New Roman"/>
          <w:b/>
          <w:sz w:val="28"/>
          <w:szCs w:val="28"/>
          <w:lang w:val="kk-KZ"/>
        </w:rPr>
        <w:t>»</w:t>
      </w:r>
      <w:r w:rsidR="00C2746A" w:rsidRPr="009279D4">
        <w:rPr>
          <w:rFonts w:ascii="Times New Roman" w:hAnsi="Times New Roman"/>
          <w:sz w:val="28"/>
          <w:szCs w:val="28"/>
          <w:lang w:val="kk-KZ"/>
        </w:rPr>
        <w:t xml:space="preserve"> пәні бойынша  жазбаша емтихан</w:t>
      </w:r>
      <w:r w:rsidR="00C2746A">
        <w:rPr>
          <w:rFonts w:ascii="Times New Roman" w:hAnsi="Times New Roman"/>
          <w:sz w:val="28"/>
          <w:szCs w:val="28"/>
          <w:lang w:val="kk-KZ"/>
        </w:rPr>
        <w:t>:</w:t>
      </w:r>
      <w:r w:rsidR="00C2746A" w:rsidRPr="00085E6F">
        <w:rPr>
          <w:rFonts w:ascii="Times New Roman" w:hAnsi="Times New Roman"/>
          <w:b/>
          <w:sz w:val="28"/>
          <w:szCs w:val="28"/>
          <w:lang w:val="kk-KZ"/>
        </w:rPr>
        <w:t xml:space="preserve"> </w:t>
      </w:r>
      <w:r w:rsidR="00C2746A">
        <w:rPr>
          <w:rFonts w:ascii="Times New Roman" w:hAnsi="Times New Roman"/>
          <w:b/>
          <w:sz w:val="28"/>
          <w:szCs w:val="28"/>
          <w:lang w:val="kk-KZ"/>
        </w:rPr>
        <w:t>Шығармашылық тапсырма</w:t>
      </w:r>
      <w:r w:rsidR="00C2746A" w:rsidRPr="009279D4">
        <w:rPr>
          <w:rFonts w:ascii="Times New Roman" w:hAnsi="Times New Roman"/>
          <w:sz w:val="28"/>
          <w:szCs w:val="28"/>
          <w:lang w:val="kk-KZ"/>
        </w:rPr>
        <w:t xml:space="preserve"> </w:t>
      </w:r>
      <w:r w:rsidR="00C2746A" w:rsidRPr="00636251">
        <w:rPr>
          <w:rFonts w:ascii="Times New Roman" w:hAnsi="Times New Roman"/>
          <w:b/>
          <w:sz w:val="28"/>
          <w:szCs w:val="28"/>
          <w:lang w:val="kk-KZ"/>
        </w:rPr>
        <w:t>DL kaznu.kz</w:t>
      </w:r>
      <w:r w:rsidR="00C2746A" w:rsidRPr="009279D4">
        <w:rPr>
          <w:rFonts w:ascii="Times New Roman" w:hAnsi="Times New Roman"/>
          <w:sz w:val="28"/>
          <w:szCs w:val="28"/>
          <w:lang w:val="kk-KZ"/>
        </w:rPr>
        <w:t xml:space="preserve"> </w:t>
      </w:r>
      <w:r w:rsidR="00C2746A" w:rsidRPr="00085E6F">
        <w:rPr>
          <w:rFonts w:ascii="Times New Roman" w:hAnsi="Times New Roman"/>
          <w:sz w:val="28"/>
          <w:szCs w:val="28"/>
          <w:lang w:val="kk-KZ"/>
        </w:rPr>
        <w:t>жүйесінде өтеді</w:t>
      </w:r>
      <w:r w:rsidR="00C2746A" w:rsidRPr="009279D4">
        <w:rPr>
          <w:rFonts w:ascii="Times New Roman" w:hAnsi="Times New Roman"/>
          <w:sz w:val="28"/>
          <w:szCs w:val="28"/>
          <w:lang w:val="kk-KZ"/>
        </w:rPr>
        <w:t>.</w:t>
      </w:r>
    </w:p>
    <w:p w:rsidR="00C2746A" w:rsidRDefault="00C2746A" w:rsidP="00C2746A">
      <w:pPr>
        <w:jc w:val="both"/>
        <w:rPr>
          <w:rFonts w:ascii="Times New Roman" w:hAnsi="Times New Roman"/>
          <w:color w:val="202124"/>
          <w:sz w:val="28"/>
          <w:szCs w:val="28"/>
          <w:lang w:val="kk-KZ" w:eastAsia="ru-RU"/>
        </w:rPr>
      </w:pPr>
      <w:r>
        <w:rPr>
          <w:rFonts w:ascii="Times New Roman" w:hAnsi="Times New Roman"/>
          <w:b/>
          <w:sz w:val="28"/>
          <w:szCs w:val="28"/>
          <w:lang w:val="kk-KZ"/>
        </w:rPr>
        <w:t>Емтихан тапсыру форматы</w:t>
      </w:r>
      <w:r>
        <w:rPr>
          <w:rFonts w:ascii="Times New Roman" w:hAnsi="Times New Roman"/>
          <w:sz w:val="28"/>
          <w:szCs w:val="28"/>
          <w:lang w:val="kk-KZ"/>
        </w:rPr>
        <w:t xml:space="preserve"> – әр магистрант жеке шығармашылық тапсырма орындайды.</w:t>
      </w:r>
      <w:r>
        <w:rPr>
          <w:rFonts w:ascii="Times New Roman" w:hAnsi="Times New Roman"/>
          <w:color w:val="202124"/>
          <w:sz w:val="28"/>
          <w:szCs w:val="28"/>
          <w:lang w:val="kk-KZ" w:eastAsia="ru-RU"/>
        </w:rPr>
        <w:t xml:space="preserve"> </w:t>
      </w:r>
    </w:p>
    <w:p w:rsidR="00C2746A" w:rsidRDefault="00C2746A" w:rsidP="00C2746A">
      <w:pPr>
        <w:jc w:val="both"/>
        <w:rPr>
          <w:sz w:val="28"/>
          <w:szCs w:val="28"/>
          <w:lang w:val="kk-KZ"/>
        </w:rPr>
      </w:pPr>
      <w:r>
        <w:rPr>
          <w:sz w:val="28"/>
          <w:szCs w:val="28"/>
          <w:lang w:val="kk-KZ"/>
        </w:rPr>
        <w:t>Қорытынды ЕСЕПТЕРДІ тек *doc және *docх форматтарында ғана жүктеуге жол беріледі. Жүктелетін файлдардың мөлшері 30 Мб аспауы керек. Эссе үшін 1 файлды орнату ұсынылады. Магистранттар: 1. Оқытушы белгілеген уақытта Moodle ҚОЖ-да авторизацияланады және "Пән бойынша қорытынды емтихан" тапсырмасына қол жеткізеді. 2. Оқытушының тапсырмасын оқиды. 3. Оқытушының тапсырмасын орындайды. 4. Moodle ҚОЖ-ға тапсырманы орындау нәтижелерін жүктейді, ол үшін: 4.1 студенттер Moodle ҚОЖ-да авторизацияланады, 4.2 «Пән бойынша қорытынды емтихан» элементін ашады, 4.3 «Тапсырмаға жауап қосу» пунктін таңдайды, 4.4 файлдарды жүктеу өрісіне өз жұмысын жүктейді, 4.5 «Сақтау» түймесін басады. МАҢЫЗДЫ. Магистранттарға Moodle ҚОЖ-ға дайын жұмыстарды жүктеу мерзімдерін ауыстыруға жол берілмейді!  Жүйе өзгерістерді тіркеп отырады.</w:t>
      </w:r>
    </w:p>
    <w:p w:rsidR="00C2746A" w:rsidRDefault="00C2746A" w:rsidP="00C2746A">
      <w:pPr>
        <w:spacing w:after="0" w:line="240" w:lineRule="auto"/>
        <w:ind w:firstLine="720"/>
        <w:jc w:val="both"/>
        <w:rPr>
          <w:rFonts w:ascii="Times New Roman" w:hAnsi="Times New Roman"/>
          <w:sz w:val="28"/>
          <w:szCs w:val="28"/>
          <w:lang w:val="kk-KZ"/>
        </w:rPr>
      </w:pPr>
      <w:r>
        <w:rPr>
          <w:sz w:val="28"/>
          <w:szCs w:val="28"/>
          <w:lang w:val="kk-KZ"/>
        </w:rPr>
        <w:t>Жұмысты түпнұсқалыққа тексеру – міндетті шарт болып табылады.  Өткізілген емтихан нәтижесінде оқытушы студенттерден *.doc</w:t>
      </w:r>
      <w:r w:rsidR="004408CE">
        <w:rPr>
          <w:sz w:val="28"/>
          <w:szCs w:val="28"/>
          <w:lang w:val="kk-KZ"/>
        </w:rPr>
        <w:t xml:space="preserve"> (*.docx). құжат түрінде шығармашылық тапсырманы </w:t>
      </w:r>
      <w:r>
        <w:rPr>
          <w:sz w:val="28"/>
          <w:szCs w:val="28"/>
          <w:lang w:val="kk-KZ"/>
        </w:rPr>
        <w:t>алады және тексереді.</w:t>
      </w:r>
    </w:p>
    <w:p w:rsidR="00C2746A" w:rsidRDefault="00C2746A" w:rsidP="00C2746A">
      <w:pPr>
        <w:spacing w:after="0" w:line="240" w:lineRule="auto"/>
        <w:jc w:val="both"/>
        <w:rPr>
          <w:rFonts w:ascii="Times New Roman" w:hAnsi="Times New Roman"/>
          <w:sz w:val="28"/>
          <w:szCs w:val="28"/>
          <w:lang w:val="kk-KZ"/>
        </w:rPr>
      </w:pPr>
    </w:p>
    <w:p w:rsidR="00C2746A" w:rsidRDefault="00C2746A" w:rsidP="00C2746A">
      <w:pPr>
        <w:jc w:val="both"/>
        <w:rPr>
          <w:sz w:val="28"/>
          <w:szCs w:val="28"/>
          <w:lang w:val="kk-KZ"/>
        </w:rPr>
      </w:pPr>
      <w:r>
        <w:rPr>
          <w:rFonts w:ascii="Times New Roman" w:hAnsi="Times New Roman"/>
          <w:color w:val="202124"/>
          <w:sz w:val="28"/>
          <w:szCs w:val="28"/>
          <w:lang w:val="kk-KZ" w:eastAsia="ru-RU"/>
        </w:rPr>
        <w:t xml:space="preserve">       Сіз емтихан тапсыру техникасымен әл-Фараби атындағы ҚазҰУ сайтында жарияланған «Студенттерге арналған нұсқаулықта», «Қашықтықтан білім беру» - «Сессияға арналған нұсқаулық» бөлімінен </w:t>
      </w:r>
      <w:r>
        <w:rPr>
          <w:rFonts w:ascii="Times New Roman" w:hAnsi="Times New Roman"/>
          <w:color w:val="202124"/>
          <w:sz w:val="28"/>
          <w:szCs w:val="28"/>
          <w:lang w:val="kk-KZ" w:eastAsia="ru-RU"/>
        </w:rPr>
        <w:lastRenderedPageBreak/>
        <w:t>таныса аласыз. Келесі cілтемені қарап шығыңыз</w:t>
      </w:r>
      <w:r>
        <w:rPr>
          <w:rFonts w:ascii="inherit" w:hAnsi="inherit" w:cs="Courier New"/>
          <w:color w:val="202124"/>
          <w:sz w:val="42"/>
          <w:szCs w:val="42"/>
          <w:lang w:val="kk-KZ" w:eastAsia="ru-RU"/>
        </w:rPr>
        <w:t xml:space="preserve"> </w:t>
      </w:r>
      <w:hyperlink r:id="rId5" w:history="1">
        <w:r>
          <w:rPr>
            <w:rStyle w:val="a3"/>
            <w:sz w:val="28"/>
            <w:szCs w:val="28"/>
            <w:lang w:val="kk-KZ"/>
          </w:rPr>
          <w:t>https://www.kaznu.kz/ru/21639/page/</w:t>
        </w:r>
      </w:hyperlink>
    </w:p>
    <w:p w:rsidR="00C2746A" w:rsidRPr="00626E97" w:rsidRDefault="00C2746A" w:rsidP="00C2746A">
      <w:pPr>
        <w:jc w:val="both"/>
        <w:rPr>
          <w:rFonts w:ascii="Times New Roman" w:hAnsi="Times New Roman"/>
          <w:sz w:val="28"/>
          <w:szCs w:val="28"/>
          <w:lang w:val="kk-KZ"/>
        </w:rPr>
      </w:pPr>
      <w:r>
        <w:rPr>
          <w:rFonts w:ascii="Times New Roman" w:hAnsi="Times New Roman"/>
          <w:sz w:val="28"/>
          <w:szCs w:val="28"/>
          <w:lang w:val="kk-KZ"/>
        </w:rPr>
        <w:t xml:space="preserve">       ШЫҒАРМАШЫЛЫҚ ТАПСЫРМА </w:t>
      </w:r>
      <w:r w:rsidRPr="00626E97">
        <w:rPr>
          <w:rFonts w:ascii="Times New Roman" w:hAnsi="Times New Roman"/>
          <w:sz w:val="28"/>
          <w:szCs w:val="28"/>
          <w:lang w:val="kk-KZ"/>
        </w:rPr>
        <w:t xml:space="preserve"> МАЗМҰНЫ МЕН ФОРМАТЫНА ҚОЙЫЛАТЫН ТАЛАПТАР:</w:t>
      </w:r>
    </w:p>
    <w:p w:rsidR="00C2746A" w:rsidRDefault="00C2746A" w:rsidP="00C2746A">
      <w:pPr>
        <w:autoSpaceDE w:val="0"/>
        <w:autoSpaceDN w:val="0"/>
        <w:adjustRightInd w:val="0"/>
        <w:jc w:val="both"/>
        <w:rPr>
          <w:rFonts w:ascii="Ubuntu" w:hAnsi="Ubuntu" w:cs="Ubuntu"/>
          <w:color w:val="000000"/>
          <w:sz w:val="20"/>
          <w:szCs w:val="20"/>
          <w:lang w:val="kk-KZ"/>
        </w:rPr>
      </w:pPr>
      <w:r>
        <w:rPr>
          <w:rFonts w:ascii="Times New Roman" w:hAnsi="Times New Roman"/>
          <w:b/>
          <w:sz w:val="28"/>
          <w:szCs w:val="28"/>
          <w:lang w:val="kk-KZ"/>
        </w:rPr>
        <w:t xml:space="preserve">       Шығармашылық тапсырма  мақсаты</w:t>
      </w:r>
      <w:r>
        <w:rPr>
          <w:rFonts w:ascii="Times New Roman" w:hAnsi="Times New Roman"/>
          <w:sz w:val="28"/>
          <w:szCs w:val="28"/>
          <w:lang w:val="kk-KZ"/>
        </w:rPr>
        <w:t xml:space="preserve"> – өзіндік шығармашылық ойлау және өз ойларын жазбаша мазмұндау дағдысын</w:t>
      </w:r>
      <w:r w:rsidR="004408CE">
        <w:rPr>
          <w:rFonts w:ascii="Times New Roman" w:hAnsi="Times New Roman"/>
          <w:sz w:val="28"/>
          <w:szCs w:val="28"/>
          <w:lang w:val="kk-KZ"/>
        </w:rPr>
        <w:t xml:space="preserve"> дамыту. О</w:t>
      </w:r>
      <w:r>
        <w:rPr>
          <w:rFonts w:ascii="Times New Roman" w:hAnsi="Times New Roman"/>
          <w:sz w:val="28"/>
          <w:szCs w:val="28"/>
          <w:lang w:val="kk-KZ"/>
        </w:rPr>
        <w:t xml:space="preserve">л студенттерге ойды айқын және сауатты тұжырымдауға, ақпараттың құрылымын талдаудың негізгі категорияларын пайдалануға, себепсалдарлық байланыстарды ажыратуға, түсініктерді сәйкес мысалдармен нақтылауға, өз тұжырымдарын дәлелдеуге, ғылыми стильді меңгеруге көмектеседі. </w:t>
      </w:r>
    </w:p>
    <w:p w:rsidR="00C2746A" w:rsidRDefault="00C2746A" w:rsidP="00C2746A">
      <w:pPr>
        <w:jc w:val="both"/>
        <w:rPr>
          <w:sz w:val="20"/>
          <w:szCs w:val="20"/>
          <w:lang w:val="kk-KZ"/>
        </w:rPr>
      </w:pPr>
      <w:r>
        <w:rPr>
          <w:rFonts w:ascii="Times New Roman" w:hAnsi="Times New Roman"/>
          <w:b/>
          <w:sz w:val="28"/>
          <w:szCs w:val="28"/>
          <w:lang w:val="kk-KZ"/>
        </w:rPr>
        <w:t xml:space="preserve">      Шығармашылық тапсырма міндеті</w:t>
      </w:r>
      <w:r>
        <w:rPr>
          <w:rFonts w:ascii="Times New Roman" w:hAnsi="Times New Roman"/>
          <w:sz w:val="28"/>
          <w:szCs w:val="28"/>
          <w:lang w:val="kk-KZ"/>
        </w:rPr>
        <w:t xml:space="preserve"> </w:t>
      </w:r>
      <w:r>
        <w:rPr>
          <w:lang w:val="kk-KZ" w:eastAsia="ru-RU"/>
        </w:rPr>
        <w:t>-</w:t>
      </w:r>
      <w:r>
        <w:rPr>
          <w:lang w:val="kk-KZ"/>
        </w:rPr>
        <w:t xml:space="preserve"> </w:t>
      </w:r>
      <w:r>
        <w:rPr>
          <w:sz w:val="28"/>
          <w:szCs w:val="28"/>
          <w:lang w:val="kk-KZ"/>
        </w:rPr>
        <w:t>қазақстандық БАҚ-тың жұмыс істеуінің өзекті мәселелеріне бағытталған (саяси, экономикалық, этикалық-құқықтық, ұйымдастырушылық-басқарушылық, технологиялық, кәсіби-шығармашылық, кадрлық және т.б.), осы білімдерге негізделе білу.</w:t>
      </w:r>
      <w:r>
        <w:rPr>
          <w:lang w:val="kk-KZ" w:eastAsia="ru-RU"/>
        </w:rPr>
        <w:t xml:space="preserve"> </w:t>
      </w:r>
    </w:p>
    <w:p w:rsidR="00C2746A" w:rsidRDefault="00C2746A" w:rsidP="00C2746A">
      <w:pPr>
        <w:jc w:val="both"/>
        <w:rPr>
          <w:rFonts w:ascii="Times New Roman" w:hAnsi="Times New Roman"/>
          <w:sz w:val="28"/>
          <w:szCs w:val="28"/>
          <w:lang w:val="kk-KZ"/>
        </w:rPr>
      </w:pPr>
      <w:r>
        <w:rPr>
          <w:rFonts w:ascii="Times New Roman" w:hAnsi="Times New Roman"/>
          <w:sz w:val="28"/>
          <w:szCs w:val="28"/>
          <w:lang w:val="kk-KZ"/>
        </w:rPr>
        <w:t xml:space="preserve"> ШЫҒАРМАШЫЛЫҚ ТАПСЫРМАНЫ БЕЗЕНДІРУ: - Титулдық бет. Аты-жөні, курсы, пән атауы, шығармашылық тапсырма тақырыбы, - А-4 форматты қағаз. - Шрифт – 14. - Жол аралық интервалы - 1 - Сілтемелер және цитаталармен рәсімдеу. - Қолданылған әдебиеттерді рәсімдеу – Шығармашылық тапсырманың  көлемі - 3-5 бет. - Тек қана WORD-та – те сақталады. </w:t>
      </w:r>
    </w:p>
    <w:p w:rsidR="00C2746A" w:rsidRDefault="00C2746A" w:rsidP="00C2746A">
      <w:pPr>
        <w:jc w:val="both"/>
        <w:rPr>
          <w:rFonts w:ascii="Times New Roman" w:hAnsi="Times New Roman"/>
          <w:sz w:val="28"/>
          <w:szCs w:val="28"/>
          <w:lang w:val="kk-KZ"/>
        </w:rPr>
      </w:pPr>
      <w:r>
        <w:rPr>
          <w:rFonts w:ascii="Times New Roman" w:hAnsi="Times New Roman"/>
          <w:sz w:val="28"/>
          <w:szCs w:val="28"/>
          <w:lang w:val="kk-KZ"/>
        </w:rPr>
        <w:t xml:space="preserve">        БАҒАЛАУ КРИТЕРИЙЛЕРІ: Шығармашылық тапсырманы бағалау критерийлері (өлшемдері) олардың нақты нысанына байланысты бо</w:t>
      </w:r>
      <w:r w:rsidR="004408CE">
        <w:rPr>
          <w:rFonts w:ascii="Times New Roman" w:hAnsi="Times New Roman"/>
          <w:sz w:val="28"/>
          <w:szCs w:val="28"/>
          <w:lang w:val="kk-KZ"/>
        </w:rPr>
        <w:t>луы мүмкін, бұл жағдайда тапсырманың</w:t>
      </w:r>
      <w:r>
        <w:rPr>
          <w:rFonts w:ascii="Times New Roman" w:hAnsi="Times New Roman"/>
          <w:sz w:val="28"/>
          <w:szCs w:val="28"/>
          <w:lang w:val="kk-KZ"/>
        </w:rPr>
        <w:t xml:space="preserve"> сапасына қойылатын жалпы талаптар келесі өлшемдер бойынша бағаланады: Теориялық материалдарды білуі мен түсінуі – 30 б. </w:t>
      </w:r>
    </w:p>
    <w:p w:rsidR="00C2746A" w:rsidRDefault="00C2746A" w:rsidP="00C2746A">
      <w:pPr>
        <w:jc w:val="both"/>
        <w:rPr>
          <w:rFonts w:ascii="Times New Roman" w:hAnsi="Times New Roman"/>
          <w:sz w:val="28"/>
          <w:szCs w:val="28"/>
          <w:lang w:val="kk-KZ"/>
        </w:rPr>
      </w:pPr>
      <w:r>
        <w:rPr>
          <w:rFonts w:ascii="Times New Roman" w:hAnsi="Times New Roman"/>
          <w:sz w:val="28"/>
          <w:szCs w:val="28"/>
          <w:lang w:val="kk-KZ"/>
        </w:rPr>
        <w:t xml:space="preserve">- Қарастырылатын ұғымдарға сәйкес мысалдар келтіре отырып дәл және толық айқындау; - қолданылған түсініктер тақырыпқа қатаң сәйкес келеді; </w:t>
      </w:r>
    </w:p>
    <w:p w:rsidR="00C2746A" w:rsidRDefault="00C2746A" w:rsidP="00C2746A">
      <w:pPr>
        <w:jc w:val="both"/>
        <w:rPr>
          <w:rFonts w:ascii="Times New Roman" w:hAnsi="Times New Roman"/>
          <w:sz w:val="28"/>
          <w:szCs w:val="28"/>
          <w:lang w:val="kk-KZ"/>
        </w:rPr>
      </w:pPr>
      <w:r>
        <w:rPr>
          <w:rFonts w:ascii="Times New Roman" w:hAnsi="Times New Roman"/>
          <w:sz w:val="28"/>
          <w:szCs w:val="28"/>
          <w:lang w:val="kk-KZ"/>
        </w:rPr>
        <w:t>- жұмысты өз бетімен орындау қажет. Ақпаратты талдау және бағалау – 20 б. - талдау санаттарын сауатты қолданады;</w:t>
      </w:r>
    </w:p>
    <w:p w:rsidR="00C2746A" w:rsidRDefault="00C2746A" w:rsidP="00C2746A">
      <w:pPr>
        <w:jc w:val="both"/>
        <w:rPr>
          <w:rFonts w:ascii="Times New Roman" w:hAnsi="Times New Roman"/>
          <w:sz w:val="28"/>
          <w:szCs w:val="28"/>
          <w:lang w:val="kk-KZ"/>
        </w:rPr>
      </w:pPr>
      <w:r>
        <w:rPr>
          <w:rFonts w:ascii="Times New Roman" w:hAnsi="Times New Roman"/>
          <w:sz w:val="28"/>
          <w:szCs w:val="28"/>
          <w:lang w:val="kk-KZ"/>
        </w:rPr>
        <w:t xml:space="preserve"> - ұғымдар мен құбылыстардың өзара байланысын талдау үшін салыстыру мен қорыту тәсілдерін қолдана біледі; </w:t>
      </w:r>
    </w:p>
    <w:p w:rsidR="00C2746A" w:rsidRDefault="00C2746A" w:rsidP="00C2746A">
      <w:pPr>
        <w:jc w:val="both"/>
        <w:rPr>
          <w:rFonts w:ascii="Times New Roman" w:hAnsi="Times New Roman"/>
          <w:sz w:val="28"/>
          <w:szCs w:val="28"/>
          <w:lang w:val="kk-KZ"/>
        </w:rPr>
      </w:pPr>
      <w:r>
        <w:rPr>
          <w:rFonts w:ascii="Times New Roman" w:hAnsi="Times New Roman"/>
          <w:sz w:val="28"/>
          <w:szCs w:val="28"/>
          <w:lang w:val="kk-KZ"/>
        </w:rPr>
        <w:t xml:space="preserve">- қолданылатын ақпарат кеңістігінің ауқымдылығы (студент сан алуан ақпарат көздерін қолданады); </w:t>
      </w:r>
    </w:p>
    <w:p w:rsidR="00C2746A" w:rsidRDefault="00C2746A" w:rsidP="00C2746A">
      <w:pPr>
        <w:jc w:val="both"/>
        <w:rPr>
          <w:rFonts w:ascii="Times New Roman" w:hAnsi="Times New Roman"/>
          <w:sz w:val="28"/>
          <w:szCs w:val="28"/>
          <w:lang w:val="kk-KZ"/>
        </w:rPr>
      </w:pPr>
      <w:r>
        <w:rPr>
          <w:rFonts w:ascii="Times New Roman" w:hAnsi="Times New Roman"/>
          <w:sz w:val="28"/>
          <w:szCs w:val="28"/>
          <w:lang w:val="kk-KZ"/>
        </w:rPr>
        <w:t xml:space="preserve">- проблемаға өз бағасын береді. Түсінігінің айқындылығы - 25 б. </w:t>
      </w:r>
    </w:p>
    <w:p w:rsidR="00C2746A" w:rsidRDefault="00C2746A" w:rsidP="00C2746A">
      <w:pPr>
        <w:jc w:val="both"/>
        <w:rPr>
          <w:rFonts w:ascii="Times New Roman" w:hAnsi="Times New Roman"/>
          <w:sz w:val="28"/>
          <w:szCs w:val="28"/>
          <w:lang w:val="kk-KZ"/>
        </w:rPr>
      </w:pPr>
      <w:r>
        <w:rPr>
          <w:rFonts w:ascii="Times New Roman" w:hAnsi="Times New Roman"/>
          <w:sz w:val="28"/>
          <w:szCs w:val="28"/>
          <w:lang w:val="kk-KZ"/>
        </w:rPr>
        <w:t xml:space="preserve">- Баяндаудың анықтығы мен дәлдігі; </w:t>
      </w:r>
    </w:p>
    <w:p w:rsidR="00C2746A" w:rsidRDefault="00C2746A" w:rsidP="00C2746A">
      <w:pPr>
        <w:jc w:val="both"/>
        <w:rPr>
          <w:rFonts w:ascii="Times New Roman" w:hAnsi="Times New Roman"/>
          <w:sz w:val="28"/>
          <w:szCs w:val="28"/>
          <w:lang w:val="kk-KZ"/>
        </w:rPr>
      </w:pPr>
      <w:r>
        <w:rPr>
          <w:rFonts w:ascii="Times New Roman" w:hAnsi="Times New Roman"/>
          <w:sz w:val="28"/>
          <w:szCs w:val="28"/>
          <w:lang w:val="kk-KZ"/>
        </w:rPr>
        <w:t xml:space="preserve">- дәлелдердің құрылымдық логикасы; </w:t>
      </w:r>
    </w:p>
    <w:p w:rsidR="00C2746A" w:rsidRDefault="00C2746A" w:rsidP="00C2746A">
      <w:pPr>
        <w:jc w:val="both"/>
        <w:rPr>
          <w:rFonts w:ascii="Times New Roman" w:hAnsi="Times New Roman"/>
          <w:sz w:val="28"/>
          <w:szCs w:val="28"/>
          <w:lang w:val="kk-KZ"/>
        </w:rPr>
      </w:pPr>
      <w:r>
        <w:rPr>
          <w:rFonts w:ascii="Times New Roman" w:hAnsi="Times New Roman"/>
          <w:sz w:val="28"/>
          <w:szCs w:val="28"/>
          <w:lang w:val="kk-KZ"/>
        </w:rPr>
        <w:t xml:space="preserve">- ұсынылған тезистер сауатты дәлелдеулермен көрсетіледі; </w:t>
      </w:r>
    </w:p>
    <w:p w:rsidR="00C2746A" w:rsidRDefault="00C2746A" w:rsidP="00C2746A">
      <w:pPr>
        <w:jc w:val="both"/>
        <w:rPr>
          <w:rFonts w:ascii="Times New Roman" w:hAnsi="Times New Roman"/>
          <w:sz w:val="28"/>
          <w:szCs w:val="28"/>
          <w:lang w:val="kk-KZ"/>
        </w:rPr>
      </w:pPr>
      <w:r>
        <w:rPr>
          <w:rFonts w:ascii="Times New Roman" w:hAnsi="Times New Roman"/>
          <w:sz w:val="28"/>
          <w:szCs w:val="28"/>
          <w:lang w:val="kk-KZ"/>
        </w:rPr>
        <w:t xml:space="preserve">- әртүрлі көзқарастар мен олардың бағасы беріледі; </w:t>
      </w:r>
    </w:p>
    <w:p w:rsidR="00C2746A" w:rsidRDefault="00C2746A" w:rsidP="00C2746A">
      <w:pPr>
        <w:jc w:val="both"/>
        <w:rPr>
          <w:rFonts w:ascii="Times New Roman" w:hAnsi="Times New Roman"/>
          <w:sz w:val="28"/>
          <w:szCs w:val="28"/>
          <w:lang w:val="kk-KZ"/>
        </w:rPr>
      </w:pPr>
      <w:r>
        <w:rPr>
          <w:rFonts w:ascii="Times New Roman" w:hAnsi="Times New Roman"/>
          <w:sz w:val="28"/>
          <w:szCs w:val="28"/>
          <w:lang w:val="kk-KZ"/>
        </w:rPr>
        <w:t xml:space="preserve">- алынған нәтижелерді баяндаудың жалпы нысаны мен оларды пайымдау әдістері проблемалық ғылыми мақала жанрына сәйкес келеді. </w:t>
      </w:r>
    </w:p>
    <w:p w:rsidR="00C2746A" w:rsidRDefault="00C2746A" w:rsidP="00C2746A">
      <w:pPr>
        <w:jc w:val="both"/>
        <w:rPr>
          <w:rFonts w:ascii="Times New Roman" w:hAnsi="Times New Roman"/>
          <w:sz w:val="28"/>
          <w:szCs w:val="28"/>
          <w:lang w:val="kk-KZ"/>
        </w:rPr>
      </w:pPr>
      <w:r>
        <w:rPr>
          <w:rFonts w:ascii="Times New Roman" w:hAnsi="Times New Roman"/>
          <w:sz w:val="28"/>
          <w:szCs w:val="28"/>
          <w:lang w:val="kk-KZ"/>
        </w:rPr>
        <w:t xml:space="preserve">      Жұмысты рәсімдеу - 25 б. </w:t>
      </w:r>
    </w:p>
    <w:p w:rsidR="00C2746A" w:rsidRDefault="00C2746A" w:rsidP="00C2746A">
      <w:pPr>
        <w:jc w:val="both"/>
        <w:rPr>
          <w:rFonts w:ascii="Times New Roman" w:hAnsi="Times New Roman"/>
          <w:sz w:val="28"/>
          <w:szCs w:val="28"/>
          <w:lang w:val="kk-KZ"/>
        </w:rPr>
      </w:pPr>
      <w:r>
        <w:rPr>
          <w:rFonts w:ascii="Times New Roman" w:hAnsi="Times New Roman"/>
          <w:sz w:val="28"/>
          <w:szCs w:val="28"/>
          <w:lang w:val="kk-KZ"/>
        </w:rPr>
        <w:t xml:space="preserve">- Жұмыс дәйексөздерді рәсімдеу мен қолданудың негізгі талаптарына сәйкес келеді; </w:t>
      </w:r>
    </w:p>
    <w:p w:rsidR="00C2746A" w:rsidRDefault="00C2746A" w:rsidP="00C2746A">
      <w:pPr>
        <w:jc w:val="both"/>
        <w:rPr>
          <w:rFonts w:ascii="Times New Roman" w:hAnsi="Times New Roman"/>
          <w:sz w:val="28"/>
          <w:szCs w:val="28"/>
          <w:lang w:val="kk-KZ"/>
        </w:rPr>
      </w:pPr>
      <w:r>
        <w:rPr>
          <w:rFonts w:ascii="Times New Roman" w:hAnsi="Times New Roman"/>
          <w:sz w:val="28"/>
          <w:szCs w:val="28"/>
          <w:lang w:val="kk-KZ"/>
        </w:rPr>
        <w:t xml:space="preserve"> - қазақ әдеби тілінің лексикалық, фразеологиялық, грамматикалық және стилистикалық нормаларын сақтау; </w:t>
      </w:r>
    </w:p>
    <w:p w:rsidR="00C2746A" w:rsidRDefault="00C2746A" w:rsidP="00C2746A">
      <w:pPr>
        <w:jc w:val="both"/>
        <w:rPr>
          <w:rFonts w:ascii="Times New Roman" w:hAnsi="Times New Roman"/>
          <w:sz w:val="28"/>
          <w:szCs w:val="28"/>
          <w:lang w:val="kk-KZ"/>
        </w:rPr>
      </w:pPr>
      <w:r>
        <w:rPr>
          <w:rFonts w:ascii="Times New Roman" w:hAnsi="Times New Roman"/>
          <w:sz w:val="28"/>
          <w:szCs w:val="28"/>
          <w:lang w:val="kk-KZ"/>
        </w:rPr>
        <w:t xml:space="preserve">- қазақ орфографиясы мен пунктуациясы ережелерін сақтау арқылы мәтінді ресімдеу. </w:t>
      </w:r>
    </w:p>
    <w:p w:rsidR="00C2746A" w:rsidRDefault="00C2746A" w:rsidP="00C2746A">
      <w:pPr>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Қорытынды баға:</w:t>
      </w:r>
      <w:r>
        <w:rPr>
          <w:rFonts w:ascii="Times New Roman" w:hAnsi="Times New Roman"/>
          <w:sz w:val="28"/>
          <w:szCs w:val="28"/>
          <w:lang w:val="kk-KZ"/>
        </w:rPr>
        <w:t xml:space="preserve"> 100 балл </w:t>
      </w:r>
    </w:p>
    <w:p w:rsidR="00C2746A" w:rsidRDefault="00C2746A" w:rsidP="00C2746A">
      <w:pPr>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Плагиатқа тексеру:</w:t>
      </w:r>
      <w:r>
        <w:rPr>
          <w:rFonts w:ascii="Times New Roman" w:hAnsi="Times New Roman"/>
          <w:sz w:val="28"/>
          <w:szCs w:val="28"/>
          <w:lang w:val="kk-KZ"/>
        </w:rPr>
        <w:t xml:space="preserve"> Емтихан аяқталған соң студент емтихан алушыға жұлдызшаны басып, плагиаттан өткізу үшін электронды түрде ғана жібереді. Плагиаттан өткен соң универ жүйесіне қорытынды баға қойылады. Жұмыстың пайызы 60% -дан төмен болмау керек.</w:t>
      </w:r>
    </w:p>
    <w:p w:rsidR="00C2746A" w:rsidRDefault="00C2746A" w:rsidP="00C2746A">
      <w:pPr>
        <w:jc w:val="both"/>
        <w:rPr>
          <w:rFonts w:ascii="Times New Roman" w:hAnsi="Times New Roman"/>
          <w:sz w:val="28"/>
          <w:szCs w:val="28"/>
          <w:lang w:val="kk-KZ"/>
        </w:rPr>
      </w:pPr>
      <w:r>
        <w:rPr>
          <w:rFonts w:ascii="Times New Roman" w:hAnsi="Times New Roman"/>
          <w:sz w:val="28"/>
          <w:szCs w:val="28"/>
          <w:lang w:val="kk-KZ"/>
        </w:rPr>
        <w:t xml:space="preserve">- Емтихан алушы емтихан соңында плагиатқа тексеруді міндетті түрде қамтамасыз ету қажет. - Прокторинг (видеожазба) – жоқ. </w:t>
      </w:r>
    </w:p>
    <w:p w:rsidR="00C2746A" w:rsidRDefault="00C2746A" w:rsidP="00C2746A">
      <w:pPr>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Шығармашылық тапсырма жазу уақыты</w:t>
      </w:r>
      <w:r>
        <w:rPr>
          <w:rFonts w:ascii="Times New Roman" w:hAnsi="Times New Roman"/>
          <w:sz w:val="28"/>
          <w:szCs w:val="28"/>
          <w:lang w:val="kk-KZ"/>
        </w:rPr>
        <w:t xml:space="preserve">: Емтихан кестесі бойынша басталып, 3 сағатқа дейін созылады. Уақытынан кешігіп жіберілген жұмыстар қабылданбайды. Тиым салынады: ұялы телефон, электронды сағат, наушник, кітаптар, дәріс дәптерлері т.б. </w:t>
      </w:r>
    </w:p>
    <w:p w:rsidR="00C2746A" w:rsidRDefault="00C2746A" w:rsidP="00C2746A">
      <w:pPr>
        <w:jc w:val="both"/>
        <w:rPr>
          <w:rFonts w:ascii="Times New Roman" w:hAnsi="Times New Roman"/>
          <w:sz w:val="28"/>
          <w:szCs w:val="28"/>
          <w:lang w:val="kk-KZ"/>
        </w:rPr>
      </w:pPr>
      <w:r>
        <w:rPr>
          <w:rFonts w:ascii="Times New Roman" w:hAnsi="Times New Roman"/>
          <w:sz w:val="28"/>
          <w:szCs w:val="28"/>
          <w:lang w:val="kk-KZ"/>
        </w:rPr>
        <w:t>Жұмысты әр магистрант жеке орындайды.</w:t>
      </w:r>
    </w:p>
    <w:p w:rsidR="00C2746A" w:rsidRDefault="00C2746A" w:rsidP="00C2746A">
      <w:pPr>
        <w:rPr>
          <w:lang w:val="kk-KZ"/>
        </w:rPr>
      </w:pPr>
      <w:r>
        <w:rPr>
          <w:rFonts w:ascii="Times New Roman" w:hAnsi="Times New Roman"/>
          <w:sz w:val="28"/>
          <w:szCs w:val="28"/>
          <w:lang w:val="kk-KZ"/>
        </w:rPr>
        <w:t xml:space="preserve">Емтиханда ұсынылатын </w:t>
      </w:r>
      <w:r>
        <w:rPr>
          <w:rFonts w:ascii="Times New Roman" w:hAnsi="Times New Roman"/>
          <w:b/>
          <w:sz w:val="28"/>
          <w:szCs w:val="28"/>
          <w:lang w:val="kk-KZ"/>
        </w:rPr>
        <w:t>ШЫҒАРМАШЫЛЫҚ ТАПСЫРМА ЖОБАСЫ (әр магистранттың 1 сұрақты жеке таңдауы бойынша):</w:t>
      </w:r>
      <w:r>
        <w:rPr>
          <w:lang w:val="kk-KZ"/>
        </w:rPr>
        <w:t xml:space="preserve"> </w:t>
      </w:r>
    </w:p>
    <w:p w:rsidR="00AE7944" w:rsidRPr="00AE7944" w:rsidRDefault="00AE7944" w:rsidP="00AE7944">
      <w:pPr>
        <w:rPr>
          <w:rFonts w:ascii="Times New Roman" w:hAnsi="Times New Roman"/>
          <w:sz w:val="28"/>
          <w:szCs w:val="28"/>
          <w:lang w:val="kk-KZ"/>
        </w:rPr>
      </w:pPr>
      <w:r w:rsidRPr="00AE7944">
        <w:rPr>
          <w:rFonts w:ascii="Times New Roman" w:hAnsi="Times New Roman"/>
          <w:sz w:val="28"/>
          <w:szCs w:val="28"/>
          <w:lang w:val="kk-KZ"/>
        </w:rPr>
        <w:t>1. Деректер журналистикасы журналистиканың бағыты ретінде.</w:t>
      </w:r>
    </w:p>
    <w:p w:rsidR="00AE7944" w:rsidRPr="00AE7944" w:rsidRDefault="00AE7944" w:rsidP="00AE7944">
      <w:pPr>
        <w:rPr>
          <w:rFonts w:ascii="Times New Roman" w:hAnsi="Times New Roman"/>
          <w:sz w:val="28"/>
          <w:szCs w:val="28"/>
          <w:lang w:val="kk-KZ"/>
        </w:rPr>
      </w:pPr>
      <w:r w:rsidRPr="00AE7944">
        <w:rPr>
          <w:rFonts w:ascii="Times New Roman" w:hAnsi="Times New Roman"/>
          <w:sz w:val="28"/>
          <w:szCs w:val="28"/>
          <w:lang w:val="kk-KZ"/>
        </w:rPr>
        <w:t>2. Журналистің әртүрлі деңгейдегі және сипаттағы мәліметтермен жұмыс жасаудағы практикалық дағдылары.</w:t>
      </w:r>
    </w:p>
    <w:p w:rsidR="00AE7944" w:rsidRPr="00AE7944" w:rsidRDefault="00AE7944" w:rsidP="00AE7944">
      <w:pPr>
        <w:rPr>
          <w:rFonts w:ascii="Times New Roman" w:hAnsi="Times New Roman"/>
          <w:sz w:val="28"/>
          <w:szCs w:val="28"/>
          <w:lang w:val="kk-KZ"/>
        </w:rPr>
      </w:pPr>
      <w:r w:rsidRPr="00AE7944">
        <w:rPr>
          <w:rFonts w:ascii="Times New Roman" w:hAnsi="Times New Roman"/>
          <w:sz w:val="28"/>
          <w:szCs w:val="28"/>
          <w:lang w:val="kk-KZ"/>
        </w:rPr>
        <w:t>3. Ашық деректермен жұмыс істеу кезіндегі этикалық және құқықтық нормативтер.</w:t>
      </w:r>
    </w:p>
    <w:p w:rsidR="00AE7944" w:rsidRPr="00AE7944" w:rsidRDefault="00AE7944" w:rsidP="00AE7944">
      <w:pPr>
        <w:rPr>
          <w:rFonts w:ascii="Times New Roman" w:hAnsi="Times New Roman"/>
          <w:sz w:val="28"/>
          <w:szCs w:val="28"/>
          <w:lang w:val="kk-KZ"/>
        </w:rPr>
      </w:pPr>
      <w:r w:rsidRPr="00AE7944">
        <w:rPr>
          <w:rFonts w:ascii="Times New Roman" w:hAnsi="Times New Roman"/>
          <w:sz w:val="28"/>
          <w:szCs w:val="28"/>
          <w:lang w:val="kk-KZ"/>
        </w:rPr>
        <w:t>4. Журналистикадағы үлкен деректермен жұмыс істеу технологиялары.</w:t>
      </w:r>
    </w:p>
    <w:p w:rsidR="00AE7944" w:rsidRPr="00AE7944" w:rsidRDefault="00AE7944" w:rsidP="00AE7944">
      <w:pPr>
        <w:rPr>
          <w:rFonts w:ascii="Times New Roman" w:hAnsi="Times New Roman"/>
          <w:sz w:val="28"/>
          <w:szCs w:val="28"/>
          <w:lang w:val="kk-KZ"/>
        </w:rPr>
      </w:pPr>
      <w:r w:rsidRPr="00AE7944">
        <w:rPr>
          <w:rFonts w:ascii="Times New Roman" w:hAnsi="Times New Roman"/>
          <w:sz w:val="28"/>
          <w:szCs w:val="28"/>
          <w:lang w:val="kk-KZ"/>
        </w:rPr>
        <w:t>5. Журналистік материалды дайындаудағы деректердің үлкен көлемін талдау кезеңдері.</w:t>
      </w:r>
    </w:p>
    <w:p w:rsidR="00AE7944" w:rsidRPr="00AE7944" w:rsidRDefault="00AE7944" w:rsidP="00AE7944">
      <w:pPr>
        <w:rPr>
          <w:rFonts w:ascii="Times New Roman" w:hAnsi="Times New Roman"/>
          <w:sz w:val="28"/>
          <w:szCs w:val="28"/>
          <w:lang w:val="kk-KZ"/>
        </w:rPr>
      </w:pPr>
      <w:r w:rsidRPr="00AE7944">
        <w:rPr>
          <w:rFonts w:ascii="Times New Roman" w:hAnsi="Times New Roman"/>
          <w:sz w:val="28"/>
          <w:szCs w:val="28"/>
          <w:lang w:val="kk-KZ"/>
        </w:rPr>
        <w:t>6. Деректер журналистикасы тілінің ерекшелігі.</w:t>
      </w:r>
    </w:p>
    <w:p w:rsidR="00AE7944" w:rsidRPr="00AE7944" w:rsidRDefault="004408CE" w:rsidP="00AE7944">
      <w:pPr>
        <w:rPr>
          <w:rFonts w:ascii="Times New Roman" w:hAnsi="Times New Roman"/>
          <w:sz w:val="28"/>
          <w:szCs w:val="28"/>
          <w:lang w:val="kk-KZ"/>
        </w:rPr>
      </w:pPr>
      <w:r>
        <w:rPr>
          <w:rFonts w:ascii="Times New Roman" w:hAnsi="Times New Roman"/>
          <w:sz w:val="28"/>
          <w:szCs w:val="28"/>
          <w:lang w:val="kk-KZ"/>
        </w:rPr>
        <w:t>7</w:t>
      </w:r>
      <w:r w:rsidR="00AE7944" w:rsidRPr="00AE7944">
        <w:rPr>
          <w:rFonts w:ascii="Times New Roman" w:hAnsi="Times New Roman"/>
          <w:sz w:val="28"/>
          <w:szCs w:val="28"/>
          <w:lang w:val="kk-KZ"/>
        </w:rPr>
        <w:t>. Медиа-аналитиканың міндеттері мен ерекшеліктері.</w:t>
      </w:r>
    </w:p>
    <w:p w:rsidR="00AE7944" w:rsidRPr="00AE7944" w:rsidRDefault="004408CE" w:rsidP="00AE7944">
      <w:pPr>
        <w:rPr>
          <w:rFonts w:ascii="Times New Roman" w:hAnsi="Times New Roman"/>
          <w:sz w:val="28"/>
          <w:szCs w:val="28"/>
          <w:lang w:val="kk-KZ"/>
        </w:rPr>
      </w:pPr>
      <w:r>
        <w:rPr>
          <w:rFonts w:ascii="Times New Roman" w:hAnsi="Times New Roman"/>
          <w:sz w:val="28"/>
          <w:szCs w:val="28"/>
          <w:lang w:val="kk-KZ"/>
        </w:rPr>
        <w:t>8</w:t>
      </w:r>
      <w:r w:rsidR="00AE7944" w:rsidRPr="00AE7944">
        <w:rPr>
          <w:rFonts w:ascii="Times New Roman" w:hAnsi="Times New Roman"/>
          <w:sz w:val="28"/>
          <w:szCs w:val="28"/>
          <w:lang w:val="kk-KZ"/>
        </w:rPr>
        <w:t>. Медиа-аналитиканың заманауи стандарттары.</w:t>
      </w:r>
    </w:p>
    <w:p w:rsidR="00AE7944" w:rsidRPr="00AE7944" w:rsidRDefault="004408CE" w:rsidP="00C23E09">
      <w:pPr>
        <w:rPr>
          <w:rFonts w:ascii="Times New Roman" w:hAnsi="Times New Roman"/>
          <w:sz w:val="28"/>
          <w:szCs w:val="28"/>
          <w:lang w:val="kk-KZ"/>
        </w:rPr>
      </w:pPr>
      <w:r>
        <w:rPr>
          <w:rFonts w:ascii="Times New Roman" w:hAnsi="Times New Roman"/>
          <w:sz w:val="28"/>
          <w:szCs w:val="28"/>
          <w:lang w:val="kk-KZ"/>
        </w:rPr>
        <w:t>9</w:t>
      </w:r>
      <w:r w:rsidR="00AE7944" w:rsidRPr="00AE7944">
        <w:rPr>
          <w:rFonts w:ascii="Times New Roman" w:hAnsi="Times New Roman"/>
          <w:sz w:val="28"/>
          <w:szCs w:val="28"/>
          <w:lang w:val="kk-KZ"/>
        </w:rPr>
        <w:t>. Медиа монитори</w:t>
      </w:r>
      <w:r w:rsidR="00C23E09">
        <w:rPr>
          <w:rFonts w:ascii="Times New Roman" w:hAnsi="Times New Roman"/>
          <w:sz w:val="28"/>
          <w:szCs w:val="28"/>
          <w:lang w:val="kk-KZ"/>
        </w:rPr>
        <w:t>нг және оның өнімдері, жіктелу</w:t>
      </w:r>
      <w:r>
        <w:rPr>
          <w:rFonts w:ascii="Times New Roman" w:hAnsi="Times New Roman"/>
          <w:sz w:val="28"/>
          <w:szCs w:val="28"/>
          <w:lang w:val="kk-KZ"/>
        </w:rPr>
        <w:t>і.</w:t>
      </w:r>
    </w:p>
    <w:p w:rsidR="00AE7944" w:rsidRPr="00AE7944" w:rsidRDefault="004408CE" w:rsidP="00AE7944">
      <w:pPr>
        <w:rPr>
          <w:rFonts w:ascii="Times New Roman" w:hAnsi="Times New Roman"/>
          <w:sz w:val="28"/>
          <w:szCs w:val="28"/>
          <w:lang w:val="kk-KZ"/>
        </w:rPr>
      </w:pPr>
      <w:r>
        <w:rPr>
          <w:rFonts w:ascii="Times New Roman" w:hAnsi="Times New Roman"/>
          <w:sz w:val="28"/>
          <w:szCs w:val="28"/>
          <w:lang w:val="kk-KZ"/>
        </w:rPr>
        <w:t>10</w:t>
      </w:r>
      <w:r w:rsidR="00AE7944" w:rsidRPr="00AE7944">
        <w:rPr>
          <w:rFonts w:ascii="Times New Roman" w:hAnsi="Times New Roman"/>
          <w:sz w:val="28"/>
          <w:szCs w:val="28"/>
          <w:lang w:val="kk-KZ"/>
        </w:rPr>
        <w:t>. Медиа-аналитика және оның өнімдері.</w:t>
      </w:r>
    </w:p>
    <w:p w:rsidR="00AE7944" w:rsidRPr="00AE7944" w:rsidRDefault="004408CE" w:rsidP="00AE7944">
      <w:pPr>
        <w:rPr>
          <w:rFonts w:ascii="Times New Roman" w:hAnsi="Times New Roman"/>
          <w:sz w:val="28"/>
          <w:szCs w:val="28"/>
          <w:lang w:val="kk-KZ"/>
        </w:rPr>
      </w:pPr>
      <w:r>
        <w:rPr>
          <w:rFonts w:ascii="Times New Roman" w:hAnsi="Times New Roman"/>
          <w:sz w:val="28"/>
          <w:szCs w:val="28"/>
          <w:lang w:val="kk-KZ"/>
        </w:rPr>
        <w:t>11</w:t>
      </w:r>
      <w:r w:rsidR="00AE7944" w:rsidRPr="00AE7944">
        <w:rPr>
          <w:rFonts w:ascii="Times New Roman" w:hAnsi="Times New Roman"/>
          <w:sz w:val="28"/>
          <w:szCs w:val="28"/>
          <w:lang w:val="kk-KZ"/>
        </w:rPr>
        <w:t>. БАҚ материалдарын сандық және сапалық талдау.</w:t>
      </w:r>
    </w:p>
    <w:p w:rsidR="00AE7944" w:rsidRPr="00AE7944" w:rsidRDefault="004408CE" w:rsidP="00AE7944">
      <w:pPr>
        <w:rPr>
          <w:rFonts w:ascii="Times New Roman" w:hAnsi="Times New Roman"/>
          <w:sz w:val="28"/>
          <w:szCs w:val="28"/>
          <w:lang w:val="kk-KZ"/>
        </w:rPr>
      </w:pPr>
      <w:r>
        <w:rPr>
          <w:rFonts w:ascii="Times New Roman" w:hAnsi="Times New Roman"/>
          <w:sz w:val="28"/>
          <w:szCs w:val="28"/>
          <w:lang w:val="kk-KZ"/>
        </w:rPr>
        <w:t>12</w:t>
      </w:r>
      <w:r w:rsidR="00AE7944" w:rsidRPr="00AE7944">
        <w:rPr>
          <w:rFonts w:ascii="Times New Roman" w:hAnsi="Times New Roman"/>
          <w:sz w:val="28"/>
          <w:szCs w:val="28"/>
          <w:lang w:val="kk-KZ"/>
        </w:rPr>
        <w:t xml:space="preserve"> </w:t>
      </w:r>
      <w:r w:rsidR="00C23E09">
        <w:rPr>
          <w:rFonts w:ascii="Times New Roman" w:hAnsi="Times New Roman"/>
          <w:sz w:val="28"/>
          <w:szCs w:val="28"/>
          <w:lang w:val="kk-KZ"/>
        </w:rPr>
        <w:t>. К</w:t>
      </w:r>
      <w:r w:rsidR="00AE7944" w:rsidRPr="00AE7944">
        <w:rPr>
          <w:rFonts w:ascii="Times New Roman" w:hAnsi="Times New Roman"/>
          <w:sz w:val="28"/>
          <w:szCs w:val="28"/>
          <w:lang w:val="kk-KZ"/>
        </w:rPr>
        <w:t>оммуникативті тиімділікті бағалау технологиялары.</w:t>
      </w:r>
    </w:p>
    <w:p w:rsidR="00AE7944" w:rsidRPr="00AE7944" w:rsidRDefault="004408CE" w:rsidP="00AE7944">
      <w:pPr>
        <w:rPr>
          <w:rFonts w:ascii="Times New Roman" w:hAnsi="Times New Roman"/>
          <w:sz w:val="28"/>
          <w:szCs w:val="28"/>
          <w:lang w:val="kk-KZ"/>
        </w:rPr>
      </w:pPr>
      <w:r>
        <w:rPr>
          <w:rFonts w:ascii="Times New Roman" w:hAnsi="Times New Roman"/>
          <w:sz w:val="28"/>
          <w:szCs w:val="28"/>
          <w:lang w:val="kk-KZ"/>
        </w:rPr>
        <w:t>13</w:t>
      </w:r>
      <w:r w:rsidR="00AE7944" w:rsidRPr="00AE7944">
        <w:rPr>
          <w:rFonts w:ascii="Times New Roman" w:hAnsi="Times New Roman"/>
          <w:sz w:val="28"/>
          <w:szCs w:val="28"/>
          <w:lang w:val="kk-KZ"/>
        </w:rPr>
        <w:t>. Ақпараттық бюллетень және онымен жұмыс істеу ерекшеліктері.</w:t>
      </w:r>
    </w:p>
    <w:p w:rsidR="00AE7944" w:rsidRDefault="004408CE" w:rsidP="00AE7944">
      <w:pPr>
        <w:rPr>
          <w:rFonts w:ascii="Times New Roman" w:hAnsi="Times New Roman"/>
          <w:sz w:val="28"/>
          <w:szCs w:val="28"/>
          <w:lang w:val="kk-KZ"/>
        </w:rPr>
      </w:pPr>
      <w:r>
        <w:rPr>
          <w:rFonts w:ascii="Times New Roman" w:hAnsi="Times New Roman"/>
          <w:sz w:val="28"/>
          <w:szCs w:val="28"/>
          <w:lang w:val="kk-KZ"/>
        </w:rPr>
        <w:t>14</w:t>
      </w:r>
      <w:r w:rsidR="00AE7944" w:rsidRPr="00AE7944">
        <w:rPr>
          <w:rFonts w:ascii="Times New Roman" w:hAnsi="Times New Roman"/>
          <w:sz w:val="28"/>
          <w:szCs w:val="28"/>
          <w:lang w:val="kk-KZ"/>
        </w:rPr>
        <w:t>. Журналистің әлеуметтік желілердегі және жаңа медиадағы жұмысы.</w:t>
      </w:r>
    </w:p>
    <w:p w:rsidR="004408CE" w:rsidRPr="00AE7944" w:rsidRDefault="004408CE" w:rsidP="00AE7944">
      <w:pPr>
        <w:rPr>
          <w:rFonts w:ascii="Times New Roman" w:hAnsi="Times New Roman"/>
          <w:sz w:val="28"/>
          <w:szCs w:val="28"/>
          <w:lang w:val="kk-KZ"/>
        </w:rPr>
      </w:pPr>
      <w:r>
        <w:rPr>
          <w:rFonts w:ascii="Times New Roman" w:hAnsi="Times New Roman"/>
          <w:sz w:val="28"/>
          <w:szCs w:val="28"/>
          <w:lang w:val="kk-KZ"/>
        </w:rPr>
        <w:t>15. Сторрителлинг.</w:t>
      </w:r>
    </w:p>
    <w:p w:rsidR="00AE7944" w:rsidRPr="00AE7944" w:rsidRDefault="00AE7944" w:rsidP="00C2746A">
      <w:pPr>
        <w:rPr>
          <w:sz w:val="28"/>
          <w:szCs w:val="28"/>
          <w:lang w:val="kk-KZ"/>
        </w:rPr>
      </w:pPr>
    </w:p>
    <w:sectPr w:rsidR="00AE7944" w:rsidRPr="00AE7944" w:rsidSect="00C274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Noto Serif Thai"/>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Ubuntu">
    <w:altName w:val="Arial"/>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2746A"/>
    <w:rsid w:val="004408CE"/>
    <w:rsid w:val="00702512"/>
    <w:rsid w:val="00AE7944"/>
    <w:rsid w:val="00C23E09"/>
    <w:rsid w:val="00C2746A"/>
    <w:rsid w:val="00F87D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46A"/>
    <w:pPr>
      <w:spacing w:after="160" w:line="252"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746A"/>
    <w:rPr>
      <w:rFonts w:ascii="Times New Roman" w:hAnsi="Times New Roman" w:cs="Times New Roman" w:hint="default"/>
      <w:color w:val="0000FF"/>
      <w:u w:val="single"/>
    </w:rPr>
  </w:style>
  <w:style w:type="character" w:customStyle="1" w:styleId="a4">
    <w:name w:val="Абзац списка Знак"/>
    <w:aliases w:val="без абзаца Знак,маркированный Знак,ПАРАГРАФ Знак,List Paragraph Знак"/>
    <w:link w:val="a5"/>
    <w:uiPriority w:val="34"/>
    <w:locked/>
    <w:rsid w:val="00C2746A"/>
    <w:rPr>
      <w:rFonts w:ascii="Calibri" w:eastAsia="Times New Roman" w:hAnsi="Calibri" w:cs="Times New Roman"/>
    </w:rPr>
  </w:style>
  <w:style w:type="paragraph" w:styleId="a5">
    <w:name w:val="List Paragraph"/>
    <w:aliases w:val="без абзаца,маркированный,ПАРАГРАФ,List Paragraph"/>
    <w:basedOn w:val="a"/>
    <w:link w:val="a4"/>
    <w:uiPriority w:val="34"/>
    <w:qFormat/>
    <w:rsid w:val="00C2746A"/>
    <w:pPr>
      <w:ind w:left="720"/>
      <w:contextualSpacing/>
    </w:pPr>
  </w:style>
  <w:style w:type="character" w:customStyle="1" w:styleId="FontStyle11">
    <w:name w:val="Font Style11"/>
    <w:rsid w:val="00C2746A"/>
    <w:rPr>
      <w:rFonts w:ascii="Times New Roman" w:hAnsi="Times New Roman" w:cs="Times New Roman" w:hint="default"/>
      <w:sz w:val="30"/>
      <w:szCs w:val="30"/>
    </w:rPr>
  </w:style>
  <w:style w:type="character" w:styleId="a6">
    <w:name w:val="Emphasis"/>
    <w:basedOn w:val="a0"/>
    <w:uiPriority w:val="20"/>
    <w:qFormat/>
    <w:rsid w:val="00C2746A"/>
    <w:rPr>
      <w:i/>
      <w:iCs/>
    </w:rPr>
  </w:style>
  <w:style w:type="paragraph" w:styleId="a7">
    <w:name w:val="No Spacing"/>
    <w:uiPriority w:val="1"/>
    <w:qFormat/>
    <w:rsid w:val="00C2746A"/>
    <w:pPr>
      <w:spacing w:after="0" w:line="240" w:lineRule="auto"/>
    </w:pPr>
  </w:style>
  <w:style w:type="paragraph" w:customStyle="1" w:styleId="Default">
    <w:name w:val="Default"/>
    <w:rsid w:val="00C274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kaznu.kz/ru/21639/pag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34F366-076A-4C4F-8A01-871F82AEA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967</Words>
  <Characters>5517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2</cp:revision>
  <dcterms:created xsi:type="dcterms:W3CDTF">2022-10-14T16:51:00Z</dcterms:created>
  <dcterms:modified xsi:type="dcterms:W3CDTF">2022-10-14T17:40:00Z</dcterms:modified>
</cp:coreProperties>
</file>